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86DA31" w14:textId="69A6B7B3" w:rsidR="00A364F7" w:rsidRPr="00703AA1" w:rsidRDefault="008D5A9A" w:rsidP="00703AA1">
      <w:pPr>
        <w:rPr>
          <w:szCs w:val="24"/>
          <w:rtl/>
        </w:rPr>
      </w:pPr>
      <w:bookmarkStart w:id="0" w:name="_GoBack"/>
      <w:bookmarkEnd w:id="0"/>
      <w:r>
        <w:rPr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65B70A" wp14:editId="047A79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144000" cy="3852545"/>
                <wp:effectExtent l="0" t="0" r="0" b="0"/>
                <wp:wrapNone/>
                <wp:docPr id="7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00" cy="38525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99F2F4E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State of Israel</w:t>
                            </w:r>
                          </w:p>
                          <w:p w14:paraId="1AE6B5FB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Ministry of National Infrastructure, Energy and Water Resources</w:t>
                            </w:r>
                          </w:p>
                          <w:p w14:paraId="26F68FB3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</w:p>
                          <w:p w14:paraId="1FE00E37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Tender No. 7/15</w:t>
                            </w:r>
                          </w:p>
                          <w:p w14:paraId="718E1803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40"/>
                                <w:szCs w:val="40"/>
                              </w:rPr>
                              <w:t> </w:t>
                            </w:r>
                            <w:r w:rsidRPr="00703AA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The Israel Ministry of National Infrastructure, Energy and Water Resources is calling for the provision of </w:t>
                            </w: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Auditing, Inspection and HSE consulting services</w:t>
                            </w:r>
                            <w:r w:rsidRPr="00703AA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 related</w:t>
                            </w: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03AA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to oil and gas E&amp;P in Israel. </w:t>
                            </w:r>
                          </w:p>
                          <w:p w14:paraId="2C239202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</w:p>
                          <w:p w14:paraId="733C2898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The deadline for submission of bids is 1st November 2015</w:t>
                            </w:r>
                          </w:p>
                          <w:p w14:paraId="6BA50FE5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65EE32A6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Qualified, specialist consulting firms that are interested in the tender should refer to the terms and conditions of the tender on the Ministry website at the following address:</w:t>
                            </w:r>
                          </w:p>
                          <w:p w14:paraId="5BF39EE5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7E19E5A4" w14:textId="77777777" w:rsidR="00703AA1" w:rsidRDefault="00703AA1" w:rsidP="00703AA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703AA1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70C0"/>
                                <w:kern w:val="24"/>
                                <w:sz w:val="40"/>
                                <w:szCs w:val="40"/>
                              </w:rPr>
                              <w:t xml:space="preserve">http://energy.gov.il/English/PublicInfo/Tenders/Pages/GxmsMniTender7_15.aspx 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65B70A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left:0;text-align:left;margin-left:0;margin-top:0;width:10in;height:303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" filled="f" stroked="f">
                <v:path arrowok="t"/>
                <v:textbox style="mso-fit-shape-to-text:t">
                  <w:txbxContent>
                    <w:p w14:paraId="699F2F4E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State of Israel</w:t>
                      </w:r>
                    </w:p>
                    <w:p w14:paraId="1AE6B5FB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Ministry of National Infrastructure, Energy and Water Resources</w:t>
                      </w:r>
                    </w:p>
                    <w:p w14:paraId="26F68FB3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</w:p>
                    <w:p w14:paraId="1FE00E37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Tender No. 7/15</w:t>
                      </w:r>
                    </w:p>
                    <w:p w14:paraId="718E1803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40"/>
                          <w:szCs w:val="40"/>
                        </w:rPr>
                        <w:t> </w:t>
                      </w:r>
                      <w:r w:rsidRPr="00703AA1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The Israel Ministry of National Infrastructure, Energy and Water Resources is calling for the provision of </w:t>
                      </w: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Auditing, Inspection and HSE consulting services</w:t>
                      </w:r>
                      <w:r w:rsidRPr="00703AA1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 related</w:t>
                      </w: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 </w:t>
                      </w:r>
                      <w:r w:rsidRPr="00703AA1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to oil and gas E&amp;P in Israel. </w:t>
                      </w:r>
                    </w:p>
                    <w:p w14:paraId="2C239202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</w:p>
                    <w:p w14:paraId="733C2898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The deadline for submission of bids is 1st November 2015</w:t>
                      </w:r>
                    </w:p>
                    <w:p w14:paraId="6BA50FE5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65EE32A6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>Qualified, specialist consulting firms that are interested in the tender should refer to the terms and conditions of the tender on the Ministry website at the following address:</w:t>
                      </w:r>
                    </w:p>
                    <w:p w14:paraId="5BF39EE5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7E19E5A4" w14:textId="77777777" w:rsidR="00703AA1" w:rsidRDefault="00703AA1" w:rsidP="00703AA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703AA1">
                        <w:rPr>
                          <w:rFonts w:asciiTheme="minorHAnsi" w:hAnsi="Calibri" w:cstheme="minorBidi"/>
                          <w:b/>
                          <w:bCs/>
                          <w:color w:val="0070C0"/>
                          <w:kern w:val="24"/>
                          <w:sz w:val="40"/>
                          <w:szCs w:val="40"/>
                        </w:rPr>
                        <w:t xml:space="preserve">http://energy.gov.il/English/PublicInfo/Tenders/Pages/GxmsMniTender7_15.aspx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A364F7" w:rsidRPr="00703AA1" w:rsidSect="00703AA1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6838" w:h="11906" w:orient="landscape"/>
      <w:pgMar w:top="1134" w:right="1440" w:bottom="1133" w:left="1440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77777777"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77777777"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631752" w:rsidRPr="00631752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C" w14:textId="3ADC0E3A" w:rsidR="00510EB6" w:rsidRPr="00703AA1" w:rsidRDefault="00703AA1" w:rsidP="00703AA1">
    <w:pPr>
      <w:pStyle w:val="a6"/>
      <w:jc w:val="center"/>
      <w:rPr>
        <w:rtl/>
      </w:rPr>
    </w:pPr>
    <w:r w:rsidRPr="00703AA1">
      <w:rPr>
        <w:b/>
        <w:bCs/>
        <w:noProof/>
        <w:szCs w:val="40"/>
      </w:rPr>
      <w:drawing>
        <wp:inline distT="0" distB="0" distL="0" distR="0" wp14:anchorId="271AA5EE" wp14:editId="32F5E654">
          <wp:extent cx="655870" cy="733425"/>
          <wp:effectExtent l="0" t="0" r="0" b="0"/>
          <wp:docPr id="6" name="Picture 0" descr="SEMEL.t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0" descr="SEMEL.tif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61588" cy="739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6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1F8E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12080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31752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3AA1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C4085"/>
    <w:rsid w:val="007E2CCD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D5A9A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2B38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612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uiPriority w:val="99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חת_413_2015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בספטמבר 2015</DocumentCreateDateEnglish>
    <DocumentCreateDateHebrew xmlns="8f5b83e0-a1d3-486c-bd07-833a425c74af">ג' בתשרי התשע"ו</DocumentCreateDateHebrew>
    <SubjectDocument xmlns="8f5b83e0-a1d3-486c-bd07-833a425c74af">פרסום מכרז פומבי 7/15  בינלאומי  ייעוץ ופיקוח טכנולוגים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16/09/2015 10:34;45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413</CounterString>
    <LastLockUser xmlns="8f5b83e0-a1d3-486c-bd07-833a425c74af" xsi:nil="true"/>
    <LastCheckOutDate xmlns="8f5b83e0-a1d3-486c-bd07-833a425c74af">16/09/2015 10:27;10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HT_413_2015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2015-09-16T00:00:00+00:00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documentManagement/types"/>
    <ds:schemaRef ds:uri="8f5b83e0-a1d3-486c-bd07-833a425c74af"/>
    <ds:schemaRef ds:uri="http://purl.org/dc/dcmitype/"/>
    <ds:schemaRef ds:uri="87b98568-e8c7-4058-bf31-e11803adaf85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4C60792-C96D-42A4-8BEB-D2D1A2BE3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2015-09-09T05:31:00Z</cp:lastPrinted>
  <dcterms:created xsi:type="dcterms:W3CDTF">2015-09-21T08:48:00Z</dcterms:created>
  <dcterms:modified xsi:type="dcterms:W3CDTF">2015-09-21T08:48:00Z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